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E86D3" w14:textId="5168E742" w:rsidR="00DB552D" w:rsidRDefault="0067258A" w:rsidP="007161D3">
      <w:pPr>
        <w:spacing w:after="0"/>
        <w:jc w:val="center"/>
        <w:rPr>
          <w:b/>
          <w:noProof/>
          <w:sz w:val="32"/>
        </w:rPr>
      </w:pPr>
      <w:r w:rsidRPr="0067258A">
        <w:rPr>
          <w:b/>
          <w:noProof/>
          <w:sz w:val="32"/>
        </w:rPr>
        <w:t>Access</w:t>
      </w:r>
      <w:r w:rsidR="00DB552D">
        <w:rPr>
          <w:b/>
          <w:noProof/>
          <w:sz w:val="32"/>
        </w:rPr>
        <w:t xml:space="preserve"> Ex</w:t>
      </w:r>
      <w:r w:rsidRPr="0067258A">
        <w:rPr>
          <w:b/>
          <w:noProof/>
          <w:sz w:val="32"/>
        </w:rPr>
        <w:t>pert</w:t>
      </w:r>
      <w:r w:rsidR="00DB552D">
        <w:rPr>
          <w:b/>
          <w:noProof/>
          <w:sz w:val="32"/>
        </w:rPr>
        <w:t xml:space="preserve"> Academy</w:t>
      </w:r>
      <w:r w:rsidRPr="0067258A">
        <w:rPr>
          <w:b/>
          <w:noProof/>
          <w:sz w:val="32"/>
        </w:rPr>
        <w:t xml:space="preserve"> Training Ordering and Registration Process</w:t>
      </w:r>
    </w:p>
    <w:p w14:paraId="6C9E2145" w14:textId="60520A6C" w:rsidR="00921A12" w:rsidRDefault="006B549B" w:rsidP="006B549B">
      <w:pPr>
        <w:spacing w:after="0"/>
        <w:jc w:val="center"/>
        <w:rPr>
          <w:noProof/>
          <w:sz w:val="20"/>
          <w:szCs w:val="20"/>
        </w:rPr>
      </w:pPr>
      <w:r w:rsidRPr="00BE6AD6">
        <w:rPr>
          <w:iCs/>
          <w:noProof/>
          <w:sz w:val="20"/>
        </w:rPr>
        <w:drawing>
          <wp:inline distT="0" distB="0" distL="0" distR="0" wp14:anchorId="4666AB4C" wp14:editId="0F44BD4B">
            <wp:extent cx="4658995" cy="1606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4600" cy="1622727"/>
                    </a:xfrm>
                    <a:prstGeom prst="rect">
                      <a:avLst/>
                    </a:prstGeom>
                  </pic:spPr>
                </pic:pic>
              </a:graphicData>
            </a:graphic>
          </wp:inline>
        </w:drawing>
      </w:r>
    </w:p>
    <w:p w14:paraId="407CB721" w14:textId="4D57D0B7" w:rsidR="00DB552D" w:rsidRDefault="00DB552D" w:rsidP="00344845">
      <w:pPr>
        <w:spacing w:after="0"/>
        <w:rPr>
          <w:noProof/>
          <w:sz w:val="20"/>
          <w:szCs w:val="20"/>
        </w:rPr>
      </w:pPr>
      <w:r>
        <w:rPr>
          <w:noProof/>
          <w:sz w:val="20"/>
          <w:szCs w:val="20"/>
        </w:rPr>
        <w:t>The training program for Access Expert has been updated and built around a dedicated and branded web portal.  With the change to a new training portal, we have also updated the ordering and registration to help simplify the process.</w:t>
      </w:r>
    </w:p>
    <w:p w14:paraId="55316A43" w14:textId="305ED5F6" w:rsidR="00DB552D" w:rsidRDefault="00DB552D" w:rsidP="00344845">
      <w:pPr>
        <w:spacing w:after="0"/>
        <w:rPr>
          <w:noProof/>
          <w:sz w:val="20"/>
          <w:szCs w:val="20"/>
        </w:rPr>
      </w:pPr>
      <w:r>
        <w:rPr>
          <w:noProof/>
          <w:sz w:val="20"/>
          <w:szCs w:val="20"/>
        </w:rPr>
        <w:t xml:space="preserve">This document outlines the new steps to successuflly complete an order and registration.  </w:t>
      </w:r>
    </w:p>
    <w:p w14:paraId="4142F9A3" w14:textId="357549E8" w:rsidR="00584EFD" w:rsidRPr="00963F55" w:rsidRDefault="00584EFD" w:rsidP="00344845">
      <w:pPr>
        <w:spacing w:after="0"/>
        <w:rPr>
          <w:noProof/>
          <w:sz w:val="16"/>
          <w:szCs w:val="16"/>
        </w:rPr>
      </w:pPr>
    </w:p>
    <w:p w14:paraId="6FA1266A" w14:textId="03ACDE83" w:rsidR="00584EFD" w:rsidRDefault="00584EFD" w:rsidP="00344845">
      <w:pPr>
        <w:spacing w:after="0"/>
        <w:rPr>
          <w:noProof/>
          <w:sz w:val="20"/>
          <w:szCs w:val="20"/>
        </w:rPr>
      </w:pPr>
      <w:r>
        <w:rPr>
          <w:noProof/>
          <w:sz w:val="20"/>
          <w:szCs w:val="20"/>
        </w:rPr>
        <w:t xml:space="preserve">The process still includes using iPortal but the second step of creating an account on the Feenics site is no longer needed.  Once the order is placed, the account will be created and an automated welcome email will be sent to the student to set their login password.  </w:t>
      </w:r>
      <w:r w:rsidR="00921A12">
        <w:rPr>
          <w:noProof/>
          <w:sz w:val="20"/>
          <w:szCs w:val="20"/>
        </w:rPr>
        <w:t xml:space="preserve">This also means that no coupon code is needed because the registration starts with the iPortal order. </w:t>
      </w:r>
      <w:r w:rsidR="007161D3">
        <w:rPr>
          <w:noProof/>
          <w:sz w:val="20"/>
          <w:szCs w:val="20"/>
        </w:rPr>
        <w:t xml:space="preserve"> Once an order is placed, the student should receive the automated email within 1 business day.  </w:t>
      </w:r>
    </w:p>
    <w:p w14:paraId="77ED8268" w14:textId="35763245" w:rsidR="006E529B" w:rsidRPr="00963F55" w:rsidRDefault="006E529B" w:rsidP="00344845">
      <w:pPr>
        <w:spacing w:after="0"/>
        <w:rPr>
          <w:noProof/>
          <w:sz w:val="12"/>
          <w:szCs w:val="12"/>
        </w:rPr>
      </w:pPr>
    </w:p>
    <w:p w14:paraId="12736373" w14:textId="0DD5197B" w:rsidR="00921A12" w:rsidRDefault="00921A12" w:rsidP="00344845">
      <w:pPr>
        <w:spacing w:after="0"/>
        <w:rPr>
          <w:noProof/>
          <w:sz w:val="20"/>
          <w:szCs w:val="20"/>
        </w:rPr>
      </w:pPr>
      <w:r>
        <w:rPr>
          <w:noProof/>
          <w:sz w:val="20"/>
          <w:szCs w:val="20"/>
        </w:rPr>
        <w:t xml:space="preserve">The training modules are available in iPortal:  </w:t>
      </w:r>
      <w:hyperlink r:id="rId8" w:history="1">
        <w:r w:rsidRPr="00921A12">
          <w:rPr>
            <w:rStyle w:val="Hyperlink"/>
            <w:noProof/>
            <w:sz w:val="20"/>
            <w:szCs w:val="20"/>
          </w:rPr>
          <w:t>AX Training Modules</w:t>
        </w:r>
      </w:hyperlink>
    </w:p>
    <w:p w14:paraId="3C5F7772" w14:textId="77777777" w:rsidR="00921A12" w:rsidRPr="00963F55" w:rsidRDefault="00921A12" w:rsidP="00344845">
      <w:pPr>
        <w:spacing w:after="0"/>
        <w:rPr>
          <w:noProof/>
          <w:sz w:val="12"/>
          <w:szCs w:val="12"/>
        </w:rPr>
      </w:pPr>
    </w:p>
    <w:p w14:paraId="35E4D662" w14:textId="25FD8493" w:rsidR="006E529B" w:rsidRDefault="006E529B" w:rsidP="006E529B">
      <w:pPr>
        <w:spacing w:after="0"/>
        <w:rPr>
          <w:iCs/>
          <w:noProof/>
          <w:sz w:val="20"/>
        </w:rPr>
      </w:pPr>
      <w:r>
        <w:rPr>
          <w:noProof/>
          <w:sz w:val="20"/>
          <w:szCs w:val="20"/>
        </w:rPr>
        <w:t xml:space="preserve">The new academy can be accessed at:  </w:t>
      </w:r>
      <w:hyperlink r:id="rId9" w:history="1">
        <w:r w:rsidRPr="008B137C">
          <w:rPr>
            <w:rStyle w:val="Hyperlink"/>
            <w:iCs/>
            <w:noProof/>
            <w:sz w:val="20"/>
          </w:rPr>
          <w:t>https://academy.accessxpert.com/</w:t>
        </w:r>
      </w:hyperlink>
      <w:r>
        <w:rPr>
          <w:iCs/>
          <w:noProof/>
          <w:sz w:val="20"/>
        </w:rPr>
        <w:t xml:space="preserve"> </w:t>
      </w:r>
    </w:p>
    <w:p w14:paraId="7E538448" w14:textId="77777777" w:rsidR="00DB552D" w:rsidRPr="00963F55" w:rsidRDefault="00DB552D" w:rsidP="00344845">
      <w:pPr>
        <w:spacing w:after="0"/>
        <w:rPr>
          <w:b/>
          <w:noProof/>
          <w:sz w:val="12"/>
          <w:szCs w:val="6"/>
        </w:rPr>
      </w:pPr>
    </w:p>
    <w:p w14:paraId="499F7E50" w14:textId="77777777" w:rsidR="00DB552D" w:rsidRDefault="00DB552D" w:rsidP="00DB552D">
      <w:pPr>
        <w:rPr>
          <w:b/>
          <w:noProof/>
          <w:color w:val="00B050"/>
          <w:szCs w:val="24"/>
        </w:rPr>
      </w:pPr>
      <w:r w:rsidRPr="001322F2">
        <w:rPr>
          <w:b/>
          <w:noProof/>
          <w:color w:val="00B050"/>
          <w:szCs w:val="24"/>
        </w:rPr>
        <w:t xml:space="preserve">STEP 1:  </w:t>
      </w:r>
      <w:r>
        <w:rPr>
          <w:b/>
          <w:noProof/>
          <w:color w:val="00B050"/>
          <w:szCs w:val="24"/>
        </w:rPr>
        <w:t xml:space="preserve">Purchase your training in iPortal  </w:t>
      </w:r>
    </w:p>
    <w:p w14:paraId="4DAD2473" w14:textId="065C3156" w:rsidR="00DB552D" w:rsidRPr="00DB552D" w:rsidRDefault="00DB552D" w:rsidP="00DB552D">
      <w:pPr>
        <w:pStyle w:val="ListParagraph"/>
        <w:numPr>
          <w:ilvl w:val="0"/>
          <w:numId w:val="2"/>
        </w:numPr>
        <w:rPr>
          <w:b/>
          <w:sz w:val="16"/>
          <w:szCs w:val="16"/>
        </w:rPr>
      </w:pPr>
      <w:r>
        <w:t xml:space="preserve">All the training modules are ordered through iPortal.  </w:t>
      </w:r>
    </w:p>
    <w:p w14:paraId="19DD76C1" w14:textId="026287A5" w:rsidR="00DB552D" w:rsidRPr="00DB552D" w:rsidRDefault="00DB552D" w:rsidP="00DB552D">
      <w:pPr>
        <w:pStyle w:val="ListParagraph"/>
        <w:numPr>
          <w:ilvl w:val="1"/>
          <w:numId w:val="2"/>
        </w:numPr>
        <w:rPr>
          <w:b/>
          <w:sz w:val="16"/>
          <w:szCs w:val="16"/>
        </w:rPr>
      </w:pPr>
      <w:r w:rsidRPr="006E529B">
        <w:rPr>
          <w:b/>
          <w:noProof/>
          <w:color w:val="00B050"/>
          <w:szCs w:val="24"/>
        </w:rPr>
        <w:t>AX-ATC1V3</w:t>
      </w:r>
      <w:r>
        <w:t xml:space="preserve"> – remains the core &amp; required technical certification.</w:t>
      </w:r>
    </w:p>
    <w:p w14:paraId="18FA74F9" w14:textId="66FD582E" w:rsidR="00DB552D" w:rsidRPr="00DB552D" w:rsidRDefault="00DB552D" w:rsidP="00DB552D">
      <w:pPr>
        <w:pStyle w:val="ListParagraph"/>
        <w:numPr>
          <w:ilvl w:val="1"/>
          <w:numId w:val="2"/>
        </w:numPr>
        <w:rPr>
          <w:b/>
          <w:sz w:val="16"/>
          <w:szCs w:val="16"/>
        </w:rPr>
      </w:pPr>
      <w:r w:rsidRPr="006E529B">
        <w:rPr>
          <w:b/>
          <w:noProof/>
          <w:color w:val="00B050"/>
          <w:szCs w:val="24"/>
        </w:rPr>
        <w:t>AX-VMT</w:t>
      </w:r>
      <w:r>
        <w:t xml:space="preserve"> – new dedicated module for the native Visitor Management feature.</w:t>
      </w:r>
    </w:p>
    <w:p w14:paraId="202CBBA6" w14:textId="3BA7C672" w:rsidR="00DB552D" w:rsidRPr="00DB552D" w:rsidRDefault="00DB552D" w:rsidP="00DB552D">
      <w:pPr>
        <w:pStyle w:val="ListParagraph"/>
        <w:numPr>
          <w:ilvl w:val="1"/>
          <w:numId w:val="2"/>
        </w:numPr>
        <w:rPr>
          <w:b/>
          <w:sz w:val="16"/>
          <w:szCs w:val="16"/>
        </w:rPr>
      </w:pPr>
      <w:r w:rsidRPr="006E529B">
        <w:rPr>
          <w:b/>
          <w:noProof/>
          <w:color w:val="00B050"/>
          <w:szCs w:val="24"/>
        </w:rPr>
        <w:t>AX-IDST</w:t>
      </w:r>
      <w:r>
        <w:t xml:space="preserve"> – new </w:t>
      </w:r>
      <w:r w:rsidR="00AF4C3B">
        <w:t>dedicated</w:t>
      </w:r>
      <w:r>
        <w:t xml:space="preserve"> module for the Bosch intrusion integration.</w:t>
      </w:r>
    </w:p>
    <w:p w14:paraId="2A12204A" w14:textId="1417CE18" w:rsidR="00DB552D" w:rsidRPr="00DB552D" w:rsidRDefault="00DB552D" w:rsidP="00DB552D">
      <w:pPr>
        <w:pStyle w:val="ListParagraph"/>
        <w:numPr>
          <w:ilvl w:val="1"/>
          <w:numId w:val="2"/>
        </w:numPr>
        <w:rPr>
          <w:b/>
          <w:sz w:val="16"/>
          <w:szCs w:val="16"/>
        </w:rPr>
      </w:pPr>
      <w:r w:rsidRPr="006E529B">
        <w:rPr>
          <w:b/>
          <w:noProof/>
          <w:color w:val="00B050"/>
          <w:szCs w:val="24"/>
        </w:rPr>
        <w:t>AX-ADIT</w:t>
      </w:r>
      <w:r>
        <w:t xml:space="preserve"> – new dedicated module for the Active Directory integration.</w:t>
      </w:r>
    </w:p>
    <w:p w14:paraId="704A1827" w14:textId="509E79B2" w:rsidR="00DB552D" w:rsidRPr="00DB552D" w:rsidRDefault="00DB552D" w:rsidP="00DB552D">
      <w:pPr>
        <w:pStyle w:val="ListParagraph"/>
        <w:numPr>
          <w:ilvl w:val="1"/>
          <w:numId w:val="2"/>
        </w:numPr>
        <w:rPr>
          <w:b/>
          <w:sz w:val="16"/>
          <w:szCs w:val="16"/>
        </w:rPr>
      </w:pPr>
      <w:r w:rsidRPr="006E529B">
        <w:rPr>
          <w:b/>
          <w:noProof/>
          <w:color w:val="00B050"/>
          <w:szCs w:val="24"/>
        </w:rPr>
        <w:t>AX-OPT</w:t>
      </w:r>
      <w:r>
        <w:t xml:space="preserve"> – new dedicated module for Premise Deployment.</w:t>
      </w:r>
    </w:p>
    <w:p w14:paraId="16D6A40E" w14:textId="12A76DC1" w:rsidR="00AF4C3B" w:rsidRPr="00AF4C3B" w:rsidRDefault="00DB552D" w:rsidP="00AF4C3B">
      <w:pPr>
        <w:pStyle w:val="ListParagraph"/>
        <w:numPr>
          <w:ilvl w:val="1"/>
          <w:numId w:val="2"/>
        </w:numPr>
        <w:rPr>
          <w:b/>
          <w:sz w:val="16"/>
          <w:szCs w:val="16"/>
        </w:rPr>
      </w:pPr>
      <w:r w:rsidRPr="006E529B">
        <w:rPr>
          <w:b/>
          <w:noProof/>
          <w:color w:val="00B050"/>
          <w:szCs w:val="24"/>
        </w:rPr>
        <w:t>AX-API (AX-V3SDK)</w:t>
      </w:r>
      <w:r>
        <w:t xml:space="preserve"> </w:t>
      </w:r>
      <w:r w:rsidR="00AF4C3B">
        <w:t>–</w:t>
      </w:r>
      <w:r>
        <w:t xml:space="preserve"> </w:t>
      </w:r>
      <w:r w:rsidR="00AF4C3B">
        <w:t>Advanced training on the API</w:t>
      </w:r>
    </w:p>
    <w:p w14:paraId="05E1506F" w14:textId="7AC17084" w:rsidR="00AF4C3B" w:rsidRPr="00AF4C3B" w:rsidRDefault="00DB552D" w:rsidP="00DB552D">
      <w:pPr>
        <w:pStyle w:val="ListParagraph"/>
        <w:numPr>
          <w:ilvl w:val="0"/>
          <w:numId w:val="2"/>
        </w:numPr>
        <w:rPr>
          <w:b/>
          <w:sz w:val="16"/>
          <w:szCs w:val="16"/>
        </w:rPr>
      </w:pPr>
      <w:r>
        <w:t xml:space="preserve">The person with iPortal ordering access should </w:t>
      </w:r>
      <w:r w:rsidRPr="009F3851">
        <w:t>login to iPortal</w:t>
      </w:r>
      <w:r w:rsidRPr="009F3851">
        <w:rPr>
          <w:b/>
        </w:rPr>
        <w:t xml:space="preserve"> </w:t>
      </w:r>
      <w:r>
        <w:t xml:space="preserve">and either search by the part numbers listed </w:t>
      </w:r>
      <w:r w:rsidR="00AF4C3B">
        <w:t xml:space="preserve">above </w:t>
      </w:r>
      <w:r>
        <w:t xml:space="preserve">or select the following from the menus on the left of the screen:  </w:t>
      </w:r>
      <w:r w:rsidRPr="009F3851">
        <w:t xml:space="preserve">Product Search, Security and Access Control, and then </w:t>
      </w:r>
      <w:r w:rsidR="006E529B">
        <w:t>in the t</w:t>
      </w:r>
      <w:r w:rsidRPr="009F3851">
        <w:t>raining</w:t>
      </w:r>
      <w:r w:rsidR="006E529B">
        <w:t xml:space="preserve"> section.</w:t>
      </w:r>
    </w:p>
    <w:p w14:paraId="7D0FAE70" w14:textId="52F4B3D9" w:rsidR="00584EFD" w:rsidRPr="006E529B" w:rsidRDefault="00963F55" w:rsidP="00DB552D">
      <w:pPr>
        <w:pStyle w:val="ListParagraph"/>
        <w:numPr>
          <w:ilvl w:val="0"/>
          <w:numId w:val="2"/>
        </w:numPr>
        <w:rPr>
          <w:b/>
          <w:sz w:val="16"/>
          <w:szCs w:val="16"/>
        </w:rPr>
      </w:pPr>
      <w:r>
        <w:rPr>
          <w:noProof/>
        </w:rPr>
        <w:drawing>
          <wp:anchor distT="0" distB="0" distL="114300" distR="114300" simplePos="0" relativeHeight="251658240" behindDoc="0" locked="0" layoutInCell="1" allowOverlap="1" wp14:anchorId="7B3D437E" wp14:editId="289E1299">
            <wp:simplePos x="0" y="0"/>
            <wp:positionH relativeFrom="column">
              <wp:posOffset>4273550</wp:posOffset>
            </wp:positionH>
            <wp:positionV relativeFrom="paragraph">
              <wp:posOffset>647700</wp:posOffset>
            </wp:positionV>
            <wp:extent cx="2179320" cy="1653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7932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C3B">
        <w:t xml:space="preserve">Your order should include information about the person taking the training.  This information is captured in the pdf training form or by the manual entry fields associated with the item once placed in your shopping cart.  </w:t>
      </w:r>
      <w:r w:rsidR="00584EFD">
        <w:t>The</w:t>
      </w:r>
      <w:r w:rsidR="006E529B">
        <w:t xml:space="preserve"> needed information includes the students name, email address and organization name.  The fields </w:t>
      </w:r>
      <w:r w:rsidR="00584EFD">
        <w:t>become visible when you click the Configure Part Option:</w:t>
      </w:r>
    </w:p>
    <w:p w14:paraId="7574A9A8" w14:textId="114303C7" w:rsidR="006E529B" w:rsidRDefault="006E529B" w:rsidP="00963F55">
      <w:pPr>
        <w:pStyle w:val="ListParagraph"/>
        <w:jc w:val="center"/>
      </w:pPr>
    </w:p>
    <w:p w14:paraId="260517A0" w14:textId="4E58BA22" w:rsidR="00BE6AD6" w:rsidRPr="006B549B" w:rsidRDefault="006E529B" w:rsidP="005F6F41">
      <w:pPr>
        <w:pStyle w:val="ListParagraph"/>
        <w:numPr>
          <w:ilvl w:val="0"/>
          <w:numId w:val="2"/>
        </w:numPr>
        <w:spacing w:after="0"/>
        <w:rPr>
          <w:iCs/>
          <w:noProof/>
          <w:sz w:val="20"/>
        </w:rPr>
      </w:pPr>
      <w:r w:rsidRPr="006E529B">
        <w:t>Once</w:t>
      </w:r>
      <w:r>
        <w:t xml:space="preserve"> the order has been placed, the account will be created and activated within 24 hours.  The student will receive an automated email welcoming them to the training academy and will prompt them to login and create a new user password.  </w:t>
      </w:r>
    </w:p>
    <w:sectPr w:rsidR="00BE6AD6" w:rsidRPr="006B549B" w:rsidSect="001322F2">
      <w:pgSz w:w="12240" w:h="15840"/>
      <w:pgMar w:top="630" w:right="720" w:bottom="27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A1BAB" w14:textId="77777777" w:rsidR="00AB63ED" w:rsidRDefault="00AB63ED" w:rsidP="00344845">
      <w:pPr>
        <w:spacing w:after="0" w:line="240" w:lineRule="auto"/>
      </w:pPr>
      <w:r>
        <w:separator/>
      </w:r>
    </w:p>
  </w:endnote>
  <w:endnote w:type="continuationSeparator" w:id="0">
    <w:p w14:paraId="54BDC02A" w14:textId="77777777" w:rsidR="00AB63ED" w:rsidRDefault="00AB63ED" w:rsidP="0034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B56E1" w14:textId="77777777" w:rsidR="00AB63ED" w:rsidRDefault="00AB63ED" w:rsidP="00344845">
      <w:pPr>
        <w:spacing w:after="0" w:line="240" w:lineRule="auto"/>
      </w:pPr>
      <w:r>
        <w:separator/>
      </w:r>
    </w:p>
  </w:footnote>
  <w:footnote w:type="continuationSeparator" w:id="0">
    <w:p w14:paraId="4F7E8FAA" w14:textId="77777777" w:rsidR="00AB63ED" w:rsidRDefault="00AB63ED" w:rsidP="003448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35E92"/>
    <w:multiLevelType w:val="hybridMultilevel"/>
    <w:tmpl w:val="7886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8E63C7"/>
    <w:multiLevelType w:val="hybridMultilevel"/>
    <w:tmpl w:val="13B6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1C7B2B"/>
    <w:multiLevelType w:val="hybridMultilevel"/>
    <w:tmpl w:val="7E3C2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08783E"/>
    <w:multiLevelType w:val="hybridMultilevel"/>
    <w:tmpl w:val="7FFA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17E4F"/>
    <w:multiLevelType w:val="hybridMultilevel"/>
    <w:tmpl w:val="DB865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29347C"/>
    <w:multiLevelType w:val="hybridMultilevel"/>
    <w:tmpl w:val="84647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F44"/>
    <w:rsid w:val="00051FF2"/>
    <w:rsid w:val="00067037"/>
    <w:rsid w:val="000853E7"/>
    <w:rsid w:val="000C1853"/>
    <w:rsid w:val="000D01CD"/>
    <w:rsid w:val="000F3365"/>
    <w:rsid w:val="0010366F"/>
    <w:rsid w:val="0010378B"/>
    <w:rsid w:val="00113DE6"/>
    <w:rsid w:val="00117899"/>
    <w:rsid w:val="001315DD"/>
    <w:rsid w:val="001322F2"/>
    <w:rsid w:val="00150DE4"/>
    <w:rsid w:val="00160438"/>
    <w:rsid w:val="00180936"/>
    <w:rsid w:val="00185668"/>
    <w:rsid w:val="0019505D"/>
    <w:rsid w:val="001B104E"/>
    <w:rsid w:val="001C4156"/>
    <w:rsid w:val="001F120F"/>
    <w:rsid w:val="00220B8D"/>
    <w:rsid w:val="00273B58"/>
    <w:rsid w:val="00283387"/>
    <w:rsid w:val="00286EA5"/>
    <w:rsid w:val="002A4A23"/>
    <w:rsid w:val="002B7070"/>
    <w:rsid w:val="002E7420"/>
    <w:rsid w:val="00311A3D"/>
    <w:rsid w:val="00312A2C"/>
    <w:rsid w:val="00323C57"/>
    <w:rsid w:val="003355DD"/>
    <w:rsid w:val="00344845"/>
    <w:rsid w:val="00351CAF"/>
    <w:rsid w:val="00372E6B"/>
    <w:rsid w:val="00383788"/>
    <w:rsid w:val="00394306"/>
    <w:rsid w:val="00394438"/>
    <w:rsid w:val="00396A1B"/>
    <w:rsid w:val="00397C99"/>
    <w:rsid w:val="003A402E"/>
    <w:rsid w:val="003D289F"/>
    <w:rsid w:val="003D3EC0"/>
    <w:rsid w:val="003E2132"/>
    <w:rsid w:val="003E3296"/>
    <w:rsid w:val="00407756"/>
    <w:rsid w:val="004525CF"/>
    <w:rsid w:val="00470128"/>
    <w:rsid w:val="004732C2"/>
    <w:rsid w:val="00494CF7"/>
    <w:rsid w:val="004A094B"/>
    <w:rsid w:val="004A18C3"/>
    <w:rsid w:val="004B5AC2"/>
    <w:rsid w:val="004D5225"/>
    <w:rsid w:val="004D6A61"/>
    <w:rsid w:val="005034C8"/>
    <w:rsid w:val="00526D17"/>
    <w:rsid w:val="00530267"/>
    <w:rsid w:val="005317B2"/>
    <w:rsid w:val="00534589"/>
    <w:rsid w:val="0056553D"/>
    <w:rsid w:val="00565F51"/>
    <w:rsid w:val="0056605F"/>
    <w:rsid w:val="00584EFD"/>
    <w:rsid w:val="005B5993"/>
    <w:rsid w:val="005C2B88"/>
    <w:rsid w:val="005C33B2"/>
    <w:rsid w:val="00613A6E"/>
    <w:rsid w:val="00636277"/>
    <w:rsid w:val="0067258A"/>
    <w:rsid w:val="006B3D8A"/>
    <w:rsid w:val="006B549B"/>
    <w:rsid w:val="006D1F3A"/>
    <w:rsid w:val="006E529B"/>
    <w:rsid w:val="0070187B"/>
    <w:rsid w:val="00704349"/>
    <w:rsid w:val="007151C2"/>
    <w:rsid w:val="007161D3"/>
    <w:rsid w:val="007267E5"/>
    <w:rsid w:val="00727CB3"/>
    <w:rsid w:val="007641D0"/>
    <w:rsid w:val="00773E6B"/>
    <w:rsid w:val="007C75DF"/>
    <w:rsid w:val="0081663C"/>
    <w:rsid w:val="00830602"/>
    <w:rsid w:val="008371EF"/>
    <w:rsid w:val="008453B3"/>
    <w:rsid w:val="008821A3"/>
    <w:rsid w:val="00890BE7"/>
    <w:rsid w:val="008C725B"/>
    <w:rsid w:val="008E454D"/>
    <w:rsid w:val="008F0866"/>
    <w:rsid w:val="00921A12"/>
    <w:rsid w:val="009224DE"/>
    <w:rsid w:val="0093651F"/>
    <w:rsid w:val="009608CD"/>
    <w:rsid w:val="00963F55"/>
    <w:rsid w:val="00975FE7"/>
    <w:rsid w:val="00990CD5"/>
    <w:rsid w:val="009D6044"/>
    <w:rsid w:val="009E4D4D"/>
    <w:rsid w:val="009F3851"/>
    <w:rsid w:val="00A20755"/>
    <w:rsid w:val="00A260FC"/>
    <w:rsid w:val="00A62962"/>
    <w:rsid w:val="00A77530"/>
    <w:rsid w:val="00AA46BA"/>
    <w:rsid w:val="00AB50E9"/>
    <w:rsid w:val="00AB63ED"/>
    <w:rsid w:val="00AF4C3B"/>
    <w:rsid w:val="00B71D30"/>
    <w:rsid w:val="00B85F44"/>
    <w:rsid w:val="00B91A47"/>
    <w:rsid w:val="00BC0B2E"/>
    <w:rsid w:val="00BE6AD6"/>
    <w:rsid w:val="00BE6FE0"/>
    <w:rsid w:val="00BF54DC"/>
    <w:rsid w:val="00C04BAC"/>
    <w:rsid w:val="00C061AE"/>
    <w:rsid w:val="00C07B31"/>
    <w:rsid w:val="00C264E1"/>
    <w:rsid w:val="00C33D7D"/>
    <w:rsid w:val="00C44768"/>
    <w:rsid w:val="00C6518C"/>
    <w:rsid w:val="00C75B2F"/>
    <w:rsid w:val="00C7660B"/>
    <w:rsid w:val="00CB4872"/>
    <w:rsid w:val="00D13DE0"/>
    <w:rsid w:val="00D6687A"/>
    <w:rsid w:val="00D71E9C"/>
    <w:rsid w:val="00D85142"/>
    <w:rsid w:val="00DB30E9"/>
    <w:rsid w:val="00DB552D"/>
    <w:rsid w:val="00DC10E6"/>
    <w:rsid w:val="00DC1487"/>
    <w:rsid w:val="00DF18E2"/>
    <w:rsid w:val="00DF6961"/>
    <w:rsid w:val="00E21ACB"/>
    <w:rsid w:val="00E37547"/>
    <w:rsid w:val="00E437D6"/>
    <w:rsid w:val="00E572E1"/>
    <w:rsid w:val="00E6223F"/>
    <w:rsid w:val="00E904DF"/>
    <w:rsid w:val="00EC791B"/>
    <w:rsid w:val="00ED3D83"/>
    <w:rsid w:val="00ED65F1"/>
    <w:rsid w:val="00EF1239"/>
    <w:rsid w:val="00EF20A6"/>
    <w:rsid w:val="00EF6823"/>
    <w:rsid w:val="00F10D06"/>
    <w:rsid w:val="00F14776"/>
    <w:rsid w:val="00F33706"/>
    <w:rsid w:val="00F55CC8"/>
    <w:rsid w:val="00F628F6"/>
    <w:rsid w:val="00FA1102"/>
    <w:rsid w:val="00FA26CB"/>
    <w:rsid w:val="00FC4445"/>
    <w:rsid w:val="00FE35DC"/>
    <w:rsid w:val="00FF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87A4A"/>
  <w15:docId w15:val="{28C8B851-A419-4591-9C00-5F8287FD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296"/>
  </w:style>
  <w:style w:type="paragraph" w:styleId="Heading1">
    <w:name w:val="heading 1"/>
    <w:basedOn w:val="Normal"/>
    <w:link w:val="Heading1Char"/>
    <w:uiPriority w:val="9"/>
    <w:qFormat/>
    <w:rsid w:val="005034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44"/>
    <w:rPr>
      <w:rFonts w:ascii="Tahoma" w:hAnsi="Tahoma" w:cs="Tahoma"/>
      <w:sz w:val="16"/>
      <w:szCs w:val="16"/>
    </w:rPr>
  </w:style>
  <w:style w:type="paragraph" w:styleId="Header">
    <w:name w:val="header"/>
    <w:basedOn w:val="Normal"/>
    <w:link w:val="HeaderChar"/>
    <w:uiPriority w:val="99"/>
    <w:unhideWhenUsed/>
    <w:rsid w:val="00344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845"/>
  </w:style>
  <w:style w:type="paragraph" w:styleId="Footer">
    <w:name w:val="footer"/>
    <w:basedOn w:val="Normal"/>
    <w:link w:val="FooterChar"/>
    <w:uiPriority w:val="99"/>
    <w:unhideWhenUsed/>
    <w:rsid w:val="00344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845"/>
  </w:style>
  <w:style w:type="character" w:styleId="Hyperlink">
    <w:name w:val="Hyperlink"/>
    <w:basedOn w:val="DefaultParagraphFont"/>
    <w:uiPriority w:val="99"/>
    <w:unhideWhenUsed/>
    <w:rsid w:val="00344845"/>
    <w:rPr>
      <w:color w:val="0000FF" w:themeColor="hyperlink"/>
      <w:u w:val="single"/>
    </w:rPr>
  </w:style>
  <w:style w:type="character" w:customStyle="1" w:styleId="Heading1Char">
    <w:name w:val="Heading 1 Char"/>
    <w:basedOn w:val="DefaultParagraphFont"/>
    <w:link w:val="Heading1"/>
    <w:uiPriority w:val="9"/>
    <w:rsid w:val="005034C8"/>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224DE"/>
    <w:pPr>
      <w:ind w:left="720"/>
      <w:contextualSpacing/>
    </w:pPr>
  </w:style>
  <w:style w:type="character" w:styleId="CommentReference">
    <w:name w:val="annotation reference"/>
    <w:basedOn w:val="DefaultParagraphFont"/>
    <w:uiPriority w:val="99"/>
    <w:semiHidden/>
    <w:unhideWhenUsed/>
    <w:rsid w:val="001315DD"/>
    <w:rPr>
      <w:sz w:val="16"/>
      <w:szCs w:val="16"/>
    </w:rPr>
  </w:style>
  <w:style w:type="paragraph" w:styleId="CommentText">
    <w:name w:val="annotation text"/>
    <w:basedOn w:val="Normal"/>
    <w:link w:val="CommentTextChar"/>
    <w:uiPriority w:val="99"/>
    <w:semiHidden/>
    <w:unhideWhenUsed/>
    <w:rsid w:val="001315DD"/>
    <w:pPr>
      <w:spacing w:line="240" w:lineRule="auto"/>
    </w:pPr>
    <w:rPr>
      <w:sz w:val="20"/>
      <w:szCs w:val="20"/>
    </w:rPr>
  </w:style>
  <w:style w:type="character" w:customStyle="1" w:styleId="CommentTextChar">
    <w:name w:val="Comment Text Char"/>
    <w:basedOn w:val="DefaultParagraphFont"/>
    <w:link w:val="CommentText"/>
    <w:uiPriority w:val="99"/>
    <w:semiHidden/>
    <w:rsid w:val="001315DD"/>
    <w:rPr>
      <w:sz w:val="20"/>
      <w:szCs w:val="20"/>
    </w:rPr>
  </w:style>
  <w:style w:type="paragraph" w:styleId="CommentSubject">
    <w:name w:val="annotation subject"/>
    <w:basedOn w:val="CommentText"/>
    <w:next w:val="CommentText"/>
    <w:link w:val="CommentSubjectChar"/>
    <w:uiPriority w:val="99"/>
    <w:semiHidden/>
    <w:unhideWhenUsed/>
    <w:rsid w:val="001315DD"/>
    <w:rPr>
      <w:b/>
      <w:bCs/>
    </w:rPr>
  </w:style>
  <w:style w:type="character" w:customStyle="1" w:styleId="CommentSubjectChar">
    <w:name w:val="Comment Subject Char"/>
    <w:basedOn w:val="CommentTextChar"/>
    <w:link w:val="CommentSubject"/>
    <w:uiPriority w:val="99"/>
    <w:semiHidden/>
    <w:rsid w:val="001315DD"/>
    <w:rPr>
      <w:b/>
      <w:bCs/>
      <w:sz w:val="20"/>
      <w:szCs w:val="20"/>
    </w:rPr>
  </w:style>
  <w:style w:type="paragraph" w:customStyle="1" w:styleId="CHead">
    <w:name w:val="CHead"/>
    <w:basedOn w:val="Normal"/>
    <w:link w:val="CHeadChar"/>
    <w:uiPriority w:val="1"/>
    <w:qFormat/>
    <w:rsid w:val="00613A6E"/>
    <w:pPr>
      <w:widowControl w:val="0"/>
      <w:tabs>
        <w:tab w:val="left" w:pos="4780"/>
      </w:tabs>
      <w:kinsoku w:val="0"/>
      <w:overflowPunct w:val="0"/>
      <w:autoSpaceDE w:val="0"/>
      <w:autoSpaceDN w:val="0"/>
      <w:adjustRightInd w:val="0"/>
      <w:spacing w:before="240" w:after="120" w:line="240" w:lineRule="auto"/>
    </w:pPr>
    <w:rPr>
      <w:rFonts w:ascii="Arial" w:eastAsia="Times New Roman" w:hAnsi="Arial" w:cs="Times New Roman"/>
      <w:color w:val="42B4E6"/>
      <w:spacing w:val="-1"/>
      <w:sz w:val="20"/>
      <w:szCs w:val="20"/>
    </w:rPr>
  </w:style>
  <w:style w:type="character" w:customStyle="1" w:styleId="CHeadChar">
    <w:name w:val="CHead Char"/>
    <w:basedOn w:val="DefaultParagraphFont"/>
    <w:link w:val="CHead"/>
    <w:uiPriority w:val="1"/>
    <w:rsid w:val="00613A6E"/>
    <w:rPr>
      <w:rFonts w:ascii="Arial" w:eastAsia="Times New Roman" w:hAnsi="Arial" w:cs="Times New Roman"/>
      <w:color w:val="42B4E6"/>
      <w:spacing w:val="-1"/>
      <w:sz w:val="20"/>
      <w:szCs w:val="20"/>
    </w:rPr>
  </w:style>
  <w:style w:type="paragraph" w:styleId="NoSpacing">
    <w:name w:val="No Spacing"/>
    <w:uiPriority w:val="1"/>
    <w:qFormat/>
    <w:rsid w:val="00613A6E"/>
    <w:pPr>
      <w:spacing w:after="0" w:line="240" w:lineRule="auto"/>
    </w:pPr>
  </w:style>
  <w:style w:type="character" w:styleId="UnresolvedMention">
    <w:name w:val="Unresolved Mention"/>
    <w:basedOn w:val="DefaultParagraphFont"/>
    <w:uiPriority w:val="99"/>
    <w:semiHidden/>
    <w:unhideWhenUsed/>
    <w:rsid w:val="00BE6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529757">
      <w:bodyDiv w:val="1"/>
      <w:marLeft w:val="0"/>
      <w:marRight w:val="0"/>
      <w:marTop w:val="0"/>
      <w:marBottom w:val="0"/>
      <w:divBdr>
        <w:top w:val="none" w:sz="0" w:space="0" w:color="auto"/>
        <w:left w:val="none" w:sz="0" w:space="0" w:color="auto"/>
        <w:bottom w:val="none" w:sz="0" w:space="0" w:color="auto"/>
        <w:right w:val="none" w:sz="0" w:space="0" w:color="auto"/>
      </w:divBdr>
    </w:div>
    <w:div w:id="1745298319">
      <w:bodyDiv w:val="1"/>
      <w:marLeft w:val="0"/>
      <w:marRight w:val="0"/>
      <w:marTop w:val="0"/>
      <w:marBottom w:val="0"/>
      <w:divBdr>
        <w:top w:val="none" w:sz="0" w:space="0" w:color="auto"/>
        <w:left w:val="none" w:sz="0" w:space="0" w:color="auto"/>
        <w:bottom w:val="none" w:sz="0" w:space="0" w:color="auto"/>
        <w:right w:val="none" w:sz="0" w:space="0" w:color="auto"/>
      </w:divBdr>
    </w:div>
    <w:div w:id="1765413188">
      <w:bodyDiv w:val="1"/>
      <w:marLeft w:val="0"/>
      <w:marRight w:val="0"/>
      <w:marTop w:val="0"/>
      <w:marBottom w:val="0"/>
      <w:divBdr>
        <w:top w:val="none" w:sz="0" w:space="0" w:color="auto"/>
        <w:left w:val="none" w:sz="0" w:space="0" w:color="auto"/>
        <w:bottom w:val="none" w:sz="0" w:space="0" w:color="auto"/>
        <w:right w:val="none" w:sz="0" w:space="0" w:color="auto"/>
      </w:divBdr>
    </w:div>
    <w:div w:id="1967422880">
      <w:bodyDiv w:val="1"/>
      <w:marLeft w:val="0"/>
      <w:marRight w:val="0"/>
      <w:marTop w:val="0"/>
      <w:marBottom w:val="0"/>
      <w:divBdr>
        <w:top w:val="none" w:sz="0" w:space="0" w:color="auto"/>
        <w:left w:val="none" w:sz="0" w:space="0" w:color="auto"/>
        <w:bottom w:val="none" w:sz="0" w:space="0" w:color="auto"/>
        <w:right w:val="none" w:sz="0" w:space="0" w:color="auto"/>
      </w:divBdr>
      <w:divsChild>
        <w:div w:id="161438968">
          <w:marLeft w:val="0"/>
          <w:marRight w:val="0"/>
          <w:marTop w:val="0"/>
          <w:marBottom w:val="0"/>
          <w:divBdr>
            <w:top w:val="none" w:sz="0" w:space="0" w:color="auto"/>
            <w:left w:val="none" w:sz="0" w:space="0" w:color="auto"/>
            <w:bottom w:val="none" w:sz="0" w:space="0" w:color="auto"/>
            <w:right w:val="none" w:sz="0" w:space="0" w:color="auto"/>
          </w:divBdr>
          <w:divsChild>
            <w:div w:id="1581017796">
              <w:marLeft w:val="0"/>
              <w:marRight w:val="0"/>
              <w:marTop w:val="0"/>
              <w:marBottom w:val="0"/>
              <w:divBdr>
                <w:top w:val="none" w:sz="0" w:space="0" w:color="auto"/>
                <w:left w:val="none" w:sz="0" w:space="0" w:color="auto"/>
                <w:bottom w:val="none" w:sz="0" w:space="0" w:color="auto"/>
                <w:right w:val="none" w:sz="0" w:space="0" w:color="auto"/>
              </w:divBdr>
            </w:div>
            <w:div w:id="130755080">
              <w:marLeft w:val="0"/>
              <w:marRight w:val="0"/>
              <w:marTop w:val="0"/>
              <w:marBottom w:val="0"/>
              <w:divBdr>
                <w:top w:val="none" w:sz="0" w:space="0" w:color="auto"/>
                <w:left w:val="none" w:sz="0" w:space="0" w:color="auto"/>
                <w:bottom w:val="none" w:sz="0" w:space="0" w:color="auto"/>
                <w:right w:val="none" w:sz="0" w:space="0" w:color="auto"/>
              </w:divBdr>
              <w:divsChild>
                <w:div w:id="172577687">
                  <w:marLeft w:val="0"/>
                  <w:marRight w:val="0"/>
                  <w:marTop w:val="0"/>
                  <w:marBottom w:val="0"/>
                  <w:divBdr>
                    <w:top w:val="none" w:sz="0" w:space="0" w:color="auto"/>
                    <w:left w:val="none" w:sz="0" w:space="0" w:color="auto"/>
                    <w:bottom w:val="none" w:sz="0" w:space="0" w:color="auto"/>
                    <w:right w:val="none" w:sz="0" w:space="0" w:color="auto"/>
                  </w:divBdr>
                </w:div>
                <w:div w:id="89663107">
                  <w:marLeft w:val="0"/>
                  <w:marRight w:val="0"/>
                  <w:marTop w:val="0"/>
                  <w:marBottom w:val="0"/>
                  <w:divBdr>
                    <w:top w:val="none" w:sz="0" w:space="0" w:color="auto"/>
                    <w:left w:val="none" w:sz="0" w:space="0" w:color="auto"/>
                    <w:bottom w:val="none" w:sz="0" w:space="0" w:color="auto"/>
                    <w:right w:val="none" w:sz="0" w:space="0" w:color="auto"/>
                  </w:divBdr>
                  <w:divsChild>
                    <w:div w:id="52895394">
                      <w:marLeft w:val="0"/>
                      <w:marRight w:val="0"/>
                      <w:marTop w:val="0"/>
                      <w:marBottom w:val="0"/>
                      <w:divBdr>
                        <w:top w:val="none" w:sz="0" w:space="0" w:color="auto"/>
                        <w:left w:val="none" w:sz="0" w:space="0" w:color="auto"/>
                        <w:bottom w:val="none" w:sz="0" w:space="0" w:color="auto"/>
                        <w:right w:val="none" w:sz="0" w:space="0" w:color="auto"/>
                      </w:divBdr>
                    </w:div>
                    <w:div w:id="1347563670">
                      <w:marLeft w:val="0"/>
                      <w:marRight w:val="0"/>
                      <w:marTop w:val="0"/>
                      <w:marBottom w:val="0"/>
                      <w:divBdr>
                        <w:top w:val="none" w:sz="0" w:space="0" w:color="auto"/>
                        <w:left w:val="none" w:sz="0" w:space="0" w:color="auto"/>
                        <w:bottom w:val="none" w:sz="0" w:space="0" w:color="auto"/>
                        <w:right w:val="none" w:sz="0" w:space="0" w:color="auto"/>
                      </w:divBdr>
                    </w:div>
                  </w:divsChild>
                </w:div>
                <w:div w:id="1316179767">
                  <w:marLeft w:val="0"/>
                  <w:marRight w:val="0"/>
                  <w:marTop w:val="0"/>
                  <w:marBottom w:val="0"/>
                  <w:divBdr>
                    <w:top w:val="none" w:sz="0" w:space="0" w:color="auto"/>
                    <w:left w:val="none" w:sz="0" w:space="0" w:color="auto"/>
                    <w:bottom w:val="none" w:sz="0" w:space="0" w:color="auto"/>
                    <w:right w:val="none" w:sz="0" w:space="0" w:color="auto"/>
                  </w:divBdr>
                  <w:divsChild>
                    <w:div w:id="2030914283">
                      <w:marLeft w:val="0"/>
                      <w:marRight w:val="0"/>
                      <w:marTop w:val="0"/>
                      <w:marBottom w:val="0"/>
                      <w:divBdr>
                        <w:top w:val="none" w:sz="0" w:space="0" w:color="auto"/>
                        <w:left w:val="none" w:sz="0" w:space="0" w:color="auto"/>
                        <w:bottom w:val="none" w:sz="0" w:space="0" w:color="auto"/>
                        <w:right w:val="none" w:sz="0" w:space="0" w:color="auto"/>
                      </w:divBdr>
                    </w:div>
                    <w:div w:id="653533802">
                      <w:marLeft w:val="0"/>
                      <w:marRight w:val="0"/>
                      <w:marTop w:val="0"/>
                      <w:marBottom w:val="0"/>
                      <w:divBdr>
                        <w:top w:val="none" w:sz="0" w:space="0" w:color="auto"/>
                        <w:left w:val="none" w:sz="0" w:space="0" w:color="auto"/>
                        <w:bottom w:val="none" w:sz="0" w:space="0" w:color="auto"/>
                        <w:right w:val="none" w:sz="0" w:space="0" w:color="auto"/>
                      </w:divBdr>
                    </w:div>
                  </w:divsChild>
                </w:div>
                <w:div w:id="1627851173">
                  <w:marLeft w:val="0"/>
                  <w:marRight w:val="0"/>
                  <w:marTop w:val="0"/>
                  <w:marBottom w:val="0"/>
                  <w:divBdr>
                    <w:top w:val="none" w:sz="0" w:space="0" w:color="auto"/>
                    <w:left w:val="none" w:sz="0" w:space="0" w:color="auto"/>
                    <w:bottom w:val="none" w:sz="0" w:space="0" w:color="auto"/>
                    <w:right w:val="none" w:sz="0" w:space="0" w:color="auto"/>
                  </w:divBdr>
                  <w:divsChild>
                    <w:div w:id="579486061">
                      <w:marLeft w:val="0"/>
                      <w:marRight w:val="0"/>
                      <w:marTop w:val="0"/>
                      <w:marBottom w:val="0"/>
                      <w:divBdr>
                        <w:top w:val="none" w:sz="0" w:space="0" w:color="auto"/>
                        <w:left w:val="none" w:sz="0" w:space="0" w:color="auto"/>
                        <w:bottom w:val="none" w:sz="0" w:space="0" w:color="auto"/>
                        <w:right w:val="none" w:sz="0" w:space="0" w:color="auto"/>
                      </w:divBdr>
                    </w:div>
                    <w:div w:id="433130726">
                      <w:marLeft w:val="0"/>
                      <w:marRight w:val="0"/>
                      <w:marTop w:val="0"/>
                      <w:marBottom w:val="0"/>
                      <w:divBdr>
                        <w:top w:val="none" w:sz="0" w:space="0" w:color="auto"/>
                        <w:left w:val="none" w:sz="0" w:space="0" w:color="auto"/>
                        <w:bottom w:val="none" w:sz="0" w:space="0" w:color="auto"/>
                        <w:right w:val="none" w:sz="0" w:space="0" w:color="auto"/>
                      </w:divBdr>
                    </w:div>
                  </w:divsChild>
                </w:div>
                <w:div w:id="1210264271">
                  <w:marLeft w:val="0"/>
                  <w:marRight w:val="0"/>
                  <w:marTop w:val="0"/>
                  <w:marBottom w:val="0"/>
                  <w:divBdr>
                    <w:top w:val="none" w:sz="0" w:space="0" w:color="auto"/>
                    <w:left w:val="none" w:sz="0" w:space="0" w:color="auto"/>
                    <w:bottom w:val="none" w:sz="0" w:space="0" w:color="auto"/>
                    <w:right w:val="none" w:sz="0" w:space="0" w:color="auto"/>
                  </w:divBdr>
                  <w:divsChild>
                    <w:div w:id="2104523529">
                      <w:marLeft w:val="0"/>
                      <w:marRight w:val="0"/>
                      <w:marTop w:val="0"/>
                      <w:marBottom w:val="0"/>
                      <w:divBdr>
                        <w:top w:val="none" w:sz="0" w:space="0" w:color="auto"/>
                        <w:left w:val="none" w:sz="0" w:space="0" w:color="auto"/>
                        <w:bottom w:val="none" w:sz="0" w:space="0" w:color="auto"/>
                        <w:right w:val="none" w:sz="0" w:space="0" w:color="auto"/>
                      </w:divBdr>
                    </w:div>
                    <w:div w:id="628365863">
                      <w:marLeft w:val="0"/>
                      <w:marRight w:val="0"/>
                      <w:marTop w:val="0"/>
                      <w:marBottom w:val="0"/>
                      <w:divBdr>
                        <w:top w:val="none" w:sz="0" w:space="0" w:color="auto"/>
                        <w:left w:val="none" w:sz="0" w:space="0" w:color="auto"/>
                        <w:bottom w:val="none" w:sz="0" w:space="0" w:color="auto"/>
                        <w:right w:val="none" w:sz="0" w:space="0" w:color="auto"/>
                      </w:divBdr>
                    </w:div>
                  </w:divsChild>
                </w:div>
                <w:div w:id="1472484395">
                  <w:marLeft w:val="0"/>
                  <w:marRight w:val="0"/>
                  <w:marTop w:val="0"/>
                  <w:marBottom w:val="0"/>
                  <w:divBdr>
                    <w:top w:val="none" w:sz="0" w:space="0" w:color="auto"/>
                    <w:left w:val="none" w:sz="0" w:space="0" w:color="auto"/>
                    <w:bottom w:val="none" w:sz="0" w:space="0" w:color="auto"/>
                    <w:right w:val="none" w:sz="0" w:space="0" w:color="auto"/>
                  </w:divBdr>
                  <w:divsChild>
                    <w:div w:id="1600985181">
                      <w:marLeft w:val="0"/>
                      <w:marRight w:val="0"/>
                      <w:marTop w:val="0"/>
                      <w:marBottom w:val="0"/>
                      <w:divBdr>
                        <w:top w:val="none" w:sz="0" w:space="0" w:color="auto"/>
                        <w:left w:val="none" w:sz="0" w:space="0" w:color="auto"/>
                        <w:bottom w:val="none" w:sz="0" w:space="0" w:color="auto"/>
                        <w:right w:val="none" w:sz="0" w:space="0" w:color="auto"/>
                      </w:divBdr>
                    </w:div>
                    <w:div w:id="9480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73514">
          <w:marLeft w:val="0"/>
          <w:marRight w:val="0"/>
          <w:marTop w:val="0"/>
          <w:marBottom w:val="0"/>
          <w:divBdr>
            <w:top w:val="none" w:sz="0" w:space="0" w:color="auto"/>
            <w:left w:val="none" w:sz="0" w:space="0" w:color="auto"/>
            <w:bottom w:val="none" w:sz="0" w:space="0" w:color="auto"/>
            <w:right w:val="none" w:sz="0" w:space="0" w:color="auto"/>
          </w:divBdr>
          <w:divsChild>
            <w:div w:id="1867675634">
              <w:marLeft w:val="0"/>
              <w:marRight w:val="0"/>
              <w:marTop w:val="0"/>
              <w:marBottom w:val="0"/>
              <w:divBdr>
                <w:top w:val="none" w:sz="0" w:space="0" w:color="auto"/>
                <w:left w:val="none" w:sz="0" w:space="0" w:color="auto"/>
                <w:bottom w:val="none" w:sz="0" w:space="0" w:color="auto"/>
                <w:right w:val="none" w:sz="0" w:space="0" w:color="auto"/>
              </w:divBdr>
              <w:divsChild>
                <w:div w:id="1818112934">
                  <w:marLeft w:val="0"/>
                  <w:marRight w:val="0"/>
                  <w:marTop w:val="0"/>
                  <w:marBottom w:val="0"/>
                  <w:divBdr>
                    <w:top w:val="none" w:sz="0" w:space="0" w:color="auto"/>
                    <w:left w:val="none" w:sz="0" w:space="0" w:color="auto"/>
                    <w:bottom w:val="none" w:sz="0" w:space="0" w:color="auto"/>
                    <w:right w:val="none" w:sz="0" w:space="0" w:color="auto"/>
                  </w:divBdr>
                  <w:divsChild>
                    <w:div w:id="1456485212">
                      <w:marLeft w:val="0"/>
                      <w:marRight w:val="0"/>
                      <w:marTop w:val="0"/>
                      <w:marBottom w:val="0"/>
                      <w:divBdr>
                        <w:top w:val="none" w:sz="0" w:space="0" w:color="auto"/>
                        <w:left w:val="none" w:sz="0" w:space="0" w:color="auto"/>
                        <w:bottom w:val="none" w:sz="0" w:space="0" w:color="auto"/>
                        <w:right w:val="none" w:sz="0" w:space="0" w:color="auto"/>
                      </w:divBdr>
                      <w:divsChild>
                        <w:div w:id="953561616">
                          <w:marLeft w:val="0"/>
                          <w:marRight w:val="0"/>
                          <w:marTop w:val="0"/>
                          <w:marBottom w:val="0"/>
                          <w:divBdr>
                            <w:top w:val="none" w:sz="0" w:space="0" w:color="auto"/>
                            <w:left w:val="none" w:sz="0" w:space="0" w:color="auto"/>
                            <w:bottom w:val="none" w:sz="0" w:space="0" w:color="auto"/>
                            <w:right w:val="none" w:sz="0" w:space="0" w:color="auto"/>
                          </w:divBdr>
                        </w:div>
                        <w:div w:id="906186957">
                          <w:marLeft w:val="0"/>
                          <w:marRight w:val="0"/>
                          <w:marTop w:val="0"/>
                          <w:marBottom w:val="0"/>
                          <w:divBdr>
                            <w:top w:val="none" w:sz="0" w:space="0" w:color="auto"/>
                            <w:left w:val="none" w:sz="0" w:space="0" w:color="auto"/>
                            <w:bottom w:val="none" w:sz="0" w:space="0" w:color="auto"/>
                            <w:right w:val="none" w:sz="0" w:space="0" w:color="auto"/>
                          </w:divBdr>
                          <w:divsChild>
                            <w:div w:id="536620243">
                              <w:marLeft w:val="0"/>
                              <w:marRight w:val="0"/>
                              <w:marTop w:val="0"/>
                              <w:marBottom w:val="0"/>
                              <w:divBdr>
                                <w:top w:val="none" w:sz="0" w:space="0" w:color="auto"/>
                                <w:left w:val="none" w:sz="0" w:space="0" w:color="auto"/>
                                <w:bottom w:val="none" w:sz="0" w:space="0" w:color="auto"/>
                                <w:right w:val="none" w:sz="0" w:space="0" w:color="auto"/>
                              </w:divBdr>
                            </w:div>
                            <w:div w:id="16410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07789">
                  <w:marLeft w:val="0"/>
                  <w:marRight w:val="0"/>
                  <w:marTop w:val="0"/>
                  <w:marBottom w:val="0"/>
                  <w:divBdr>
                    <w:top w:val="none" w:sz="0" w:space="0" w:color="auto"/>
                    <w:left w:val="none" w:sz="0" w:space="0" w:color="auto"/>
                    <w:bottom w:val="none" w:sz="0" w:space="0" w:color="auto"/>
                    <w:right w:val="none" w:sz="0" w:space="0" w:color="auto"/>
                  </w:divBdr>
                  <w:divsChild>
                    <w:div w:id="131870355">
                      <w:marLeft w:val="0"/>
                      <w:marRight w:val="0"/>
                      <w:marTop w:val="0"/>
                      <w:marBottom w:val="0"/>
                      <w:divBdr>
                        <w:top w:val="none" w:sz="0" w:space="0" w:color="auto"/>
                        <w:left w:val="none" w:sz="0" w:space="0" w:color="auto"/>
                        <w:bottom w:val="none" w:sz="0" w:space="0" w:color="auto"/>
                        <w:right w:val="none" w:sz="0" w:space="0" w:color="auto"/>
                      </w:divBdr>
                      <w:divsChild>
                        <w:div w:id="81605643">
                          <w:marLeft w:val="0"/>
                          <w:marRight w:val="0"/>
                          <w:marTop w:val="0"/>
                          <w:marBottom w:val="0"/>
                          <w:divBdr>
                            <w:top w:val="none" w:sz="0" w:space="0" w:color="auto"/>
                            <w:left w:val="none" w:sz="0" w:space="0" w:color="auto"/>
                            <w:bottom w:val="none" w:sz="0" w:space="0" w:color="auto"/>
                            <w:right w:val="none" w:sz="0" w:space="0" w:color="auto"/>
                          </w:divBdr>
                        </w:div>
                        <w:div w:id="2028142819">
                          <w:marLeft w:val="0"/>
                          <w:marRight w:val="0"/>
                          <w:marTop w:val="0"/>
                          <w:marBottom w:val="0"/>
                          <w:divBdr>
                            <w:top w:val="none" w:sz="0" w:space="0" w:color="auto"/>
                            <w:left w:val="none" w:sz="0" w:space="0" w:color="auto"/>
                            <w:bottom w:val="none" w:sz="0" w:space="0" w:color="auto"/>
                            <w:right w:val="none" w:sz="0" w:space="0" w:color="auto"/>
                          </w:divBdr>
                          <w:divsChild>
                            <w:div w:id="442727739">
                              <w:marLeft w:val="0"/>
                              <w:marRight w:val="0"/>
                              <w:marTop w:val="0"/>
                              <w:marBottom w:val="0"/>
                              <w:divBdr>
                                <w:top w:val="none" w:sz="0" w:space="0" w:color="auto"/>
                                <w:left w:val="none" w:sz="0" w:space="0" w:color="auto"/>
                                <w:bottom w:val="none" w:sz="0" w:space="0" w:color="auto"/>
                                <w:right w:val="none" w:sz="0" w:space="0" w:color="auto"/>
                              </w:divBdr>
                            </w:div>
                            <w:div w:id="19769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386">
                  <w:marLeft w:val="0"/>
                  <w:marRight w:val="0"/>
                  <w:marTop w:val="0"/>
                  <w:marBottom w:val="0"/>
                  <w:divBdr>
                    <w:top w:val="none" w:sz="0" w:space="0" w:color="auto"/>
                    <w:left w:val="none" w:sz="0" w:space="0" w:color="auto"/>
                    <w:bottom w:val="none" w:sz="0" w:space="0" w:color="auto"/>
                    <w:right w:val="none" w:sz="0" w:space="0" w:color="auto"/>
                  </w:divBdr>
                  <w:divsChild>
                    <w:div w:id="45613263">
                      <w:marLeft w:val="0"/>
                      <w:marRight w:val="0"/>
                      <w:marTop w:val="0"/>
                      <w:marBottom w:val="0"/>
                      <w:divBdr>
                        <w:top w:val="none" w:sz="0" w:space="0" w:color="auto"/>
                        <w:left w:val="none" w:sz="0" w:space="0" w:color="auto"/>
                        <w:bottom w:val="none" w:sz="0" w:space="0" w:color="auto"/>
                        <w:right w:val="none" w:sz="0" w:space="0" w:color="auto"/>
                      </w:divBdr>
                      <w:divsChild>
                        <w:div w:id="29494038">
                          <w:marLeft w:val="0"/>
                          <w:marRight w:val="0"/>
                          <w:marTop w:val="0"/>
                          <w:marBottom w:val="0"/>
                          <w:divBdr>
                            <w:top w:val="none" w:sz="0" w:space="0" w:color="auto"/>
                            <w:left w:val="none" w:sz="0" w:space="0" w:color="auto"/>
                            <w:bottom w:val="none" w:sz="0" w:space="0" w:color="auto"/>
                            <w:right w:val="none" w:sz="0" w:space="0" w:color="auto"/>
                          </w:divBdr>
                        </w:div>
                        <w:div w:id="315501334">
                          <w:marLeft w:val="0"/>
                          <w:marRight w:val="0"/>
                          <w:marTop w:val="0"/>
                          <w:marBottom w:val="0"/>
                          <w:divBdr>
                            <w:top w:val="none" w:sz="0" w:space="0" w:color="auto"/>
                            <w:left w:val="none" w:sz="0" w:space="0" w:color="auto"/>
                            <w:bottom w:val="none" w:sz="0" w:space="0" w:color="auto"/>
                            <w:right w:val="none" w:sz="0" w:space="0" w:color="auto"/>
                          </w:divBdr>
                          <w:divsChild>
                            <w:div w:id="1527447948">
                              <w:marLeft w:val="0"/>
                              <w:marRight w:val="0"/>
                              <w:marTop w:val="0"/>
                              <w:marBottom w:val="0"/>
                              <w:divBdr>
                                <w:top w:val="none" w:sz="0" w:space="0" w:color="auto"/>
                                <w:left w:val="none" w:sz="0" w:space="0" w:color="auto"/>
                                <w:bottom w:val="none" w:sz="0" w:space="0" w:color="auto"/>
                                <w:right w:val="none" w:sz="0" w:space="0" w:color="auto"/>
                              </w:divBdr>
                            </w:div>
                            <w:div w:id="3633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iportal2.schneider-electric.com/search?p=Q&amp;lbc=schneiderelectric&amp;uid=143253036&amp;ts=custom&amp;w=*&amp;isort=displaypriority&amp;method=and&amp;view=grid&amp;af=icat2%3asecurityaccesscontrol_training%20icat1%3asecurityaccesscontro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3.png@01D72551.C496B9F0"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academy.accessxpert.com/" TargetMode="External"/></Relationships>
</file>

<file path=word/theme/theme1.xml><?xml version="1.0" encoding="utf-8"?>
<a:theme xmlns:a="http://schemas.openxmlformats.org/drawingml/2006/main" name="Office Theme">
  <a:themeElements>
    <a:clrScheme name="Schneider">
      <a:dk1>
        <a:sysClr val="windowText" lastClr="000000"/>
      </a:dk1>
      <a:lt1>
        <a:sysClr val="window" lastClr="FFFFFF"/>
      </a:lt1>
      <a:dk2>
        <a:srgbClr val="009530"/>
      </a:dk2>
      <a:lt2>
        <a:srgbClr val="EEECE1"/>
      </a:lt2>
      <a:accent1>
        <a:srgbClr val="009530"/>
      </a:accent1>
      <a:accent2>
        <a:srgbClr val="87D200"/>
      </a:accent2>
      <a:accent3>
        <a:srgbClr val="9FA0A4"/>
      </a:accent3>
      <a:accent4>
        <a:srgbClr val="42B4E6"/>
      </a:accent4>
      <a:accent5>
        <a:srgbClr val="B10043"/>
      </a:accent5>
      <a:accent6>
        <a:srgbClr val="FFD1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Schneider Electric</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Enger</dc:creator>
  <cp:lastModifiedBy>Steven Turney</cp:lastModifiedBy>
  <cp:revision>5</cp:revision>
  <dcterms:created xsi:type="dcterms:W3CDTF">2021-03-25T22:04:00Z</dcterms:created>
  <dcterms:modified xsi:type="dcterms:W3CDTF">2021-03-30T16:42:00Z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e7c75fe-f914-45f8-9747-40a3f5d4287a_Enabled">
    <vt:lpwstr>true</vt:lpwstr>
  </property>
  <property fmtid="{D5CDD505-2E9C-101B-9397-08002B2CF9AE}" pid="3" name="MSIP_Label_fe7c75fe-f914-45f8-9747-40a3f5d4287a_SetDate">
    <vt:lpwstr>2021-03-25T20:26:15Z</vt:lpwstr>
  </property>
  <property fmtid="{D5CDD505-2E9C-101B-9397-08002B2CF9AE}" pid="4" name="MSIP_Label_fe7c75fe-f914-45f8-9747-40a3f5d4287a_Method">
    <vt:lpwstr>Standard</vt:lpwstr>
  </property>
  <property fmtid="{D5CDD505-2E9C-101B-9397-08002B2CF9AE}" pid="5" name="MSIP_Label_fe7c75fe-f914-45f8-9747-40a3f5d4287a_Name">
    <vt:lpwstr>Without Visual Marking</vt:lpwstr>
  </property>
  <property fmtid="{D5CDD505-2E9C-101B-9397-08002B2CF9AE}" pid="6" name="MSIP_Label_fe7c75fe-f914-45f8-9747-40a3f5d4287a_SiteId">
    <vt:lpwstr>6e51e1ad-c54b-4b39-b598-0ffe9ae68fef</vt:lpwstr>
  </property>
  <property fmtid="{D5CDD505-2E9C-101B-9397-08002B2CF9AE}" pid="7" name="MSIP_Label_fe7c75fe-f914-45f8-9747-40a3f5d4287a_ActionId">
    <vt:lpwstr>0682ee61-1ce9-4b51-b9c0-21501d0162e7</vt:lpwstr>
  </property>
  <property fmtid="{D5CDD505-2E9C-101B-9397-08002B2CF9AE}" pid="8" name="MSIP_Label_fe7c75fe-f914-45f8-9747-40a3f5d4287a_ContentBits">
    <vt:lpwstr>0</vt:lpwstr>
  </property>
</Properties>
</file>